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F8" w:rsidRDefault="006B2EF8" w:rsidP="00CF5D27">
      <w:pPr>
        <w:rPr>
          <w:rFonts w:cs="Arial"/>
          <w:b/>
          <w:sz w:val="20"/>
          <w:szCs w:val="20"/>
        </w:rPr>
      </w:pPr>
      <w:bookmarkStart w:id="0" w:name="_GoBack"/>
      <w:bookmarkEnd w:id="0"/>
    </w:p>
    <w:p w:rsidR="00CF5D27" w:rsidRPr="00E7016A" w:rsidRDefault="00CF5D27" w:rsidP="00CF5D27">
      <w:pPr>
        <w:rPr>
          <w:rFonts w:cs="Arial"/>
          <w:b/>
          <w:sz w:val="20"/>
          <w:szCs w:val="20"/>
        </w:rPr>
      </w:pPr>
    </w:p>
    <w:tbl>
      <w:tblPr>
        <w:tblW w:w="959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59"/>
        <w:gridCol w:w="2402"/>
        <w:gridCol w:w="2401"/>
        <w:gridCol w:w="2232"/>
      </w:tblGrid>
      <w:tr w:rsidR="006B2EF8" w:rsidRPr="004E3117" w:rsidTr="006B2EF8">
        <w:tc>
          <w:tcPr>
            <w:tcW w:w="2559" w:type="dxa"/>
            <w:tcBorders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>Naam school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 xml:space="preserve">Vak 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</w:tr>
      <w:tr w:rsidR="006B2EF8" w:rsidRPr="004E3117" w:rsidTr="006B2EF8"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 xml:space="preserve">Vestiging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 xml:space="preserve">Examencode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</w:tr>
      <w:tr w:rsidR="006B2EF8" w:rsidRPr="004E3117" w:rsidTr="006B2EF8"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>Betreft leerweg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>Naam constructeur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</w:tr>
      <w:tr w:rsidR="006B2EF8" w:rsidRPr="004E3117" w:rsidTr="006B2EF8">
        <w:tc>
          <w:tcPr>
            <w:tcW w:w="2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>Betreft leerjaar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>Naam vaststeller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</w:tr>
      <w:tr w:rsidR="006B2EF8" w:rsidRPr="004E3117" w:rsidTr="006B2EF8">
        <w:tc>
          <w:tcPr>
            <w:tcW w:w="2559" w:type="dxa"/>
            <w:tcBorders>
              <w:top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  <w:r w:rsidRPr="006B2EF8">
              <w:rPr>
                <w:rFonts w:cs="Arial"/>
                <w:szCs w:val="18"/>
              </w:rPr>
              <w:t xml:space="preserve">Datum vaststelling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6B2EF8" w:rsidRPr="006B2EF8" w:rsidRDefault="006B2EF8" w:rsidP="00993A57">
            <w:pPr>
              <w:rPr>
                <w:rFonts w:cs="Arial"/>
                <w:szCs w:val="18"/>
              </w:rPr>
            </w:pPr>
          </w:p>
        </w:tc>
      </w:tr>
    </w:tbl>
    <w:p w:rsidR="00CF5D27" w:rsidRPr="00E7016A" w:rsidRDefault="00CF5D27" w:rsidP="00CF5D27">
      <w:pPr>
        <w:rPr>
          <w:sz w:val="20"/>
          <w:szCs w:val="20"/>
        </w:rPr>
      </w:pPr>
    </w:p>
    <w:p w:rsidR="00CF5D27" w:rsidRPr="00E7016A" w:rsidRDefault="00CF5D27" w:rsidP="00CF5D27">
      <w:pPr>
        <w:pStyle w:val="Lijstalinea"/>
        <w:numPr>
          <w:ilvl w:val="0"/>
          <w:numId w:val="24"/>
        </w:numPr>
        <w:rPr>
          <w:rFonts w:cs="Arial"/>
          <w:b/>
          <w:sz w:val="20"/>
          <w:szCs w:val="20"/>
        </w:rPr>
      </w:pPr>
      <w:r w:rsidRPr="00E7016A">
        <w:rPr>
          <w:rFonts w:cs="Arial"/>
          <w:b/>
          <w:sz w:val="20"/>
          <w:szCs w:val="20"/>
        </w:rPr>
        <w:t>Algemeen</w:t>
      </w:r>
    </w:p>
    <w:p w:rsidR="00CF5D27" w:rsidRPr="00E7016A" w:rsidRDefault="00CF5D27" w:rsidP="00CF5D27">
      <w:pPr>
        <w:ind w:left="360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635"/>
        <w:gridCol w:w="4713"/>
      </w:tblGrid>
      <w:tr w:rsidR="00CF5D27" w:rsidRPr="00E7016A" w:rsidTr="006B2EF8">
        <w:trPr>
          <w:tblHeader/>
        </w:trPr>
        <w:tc>
          <w:tcPr>
            <w:tcW w:w="4286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br w:type="page"/>
            </w:r>
            <w:r w:rsidRPr="00E7016A">
              <w:rPr>
                <w:rFonts w:cs="Arial"/>
                <w:b/>
                <w:sz w:val="20"/>
                <w:szCs w:val="20"/>
              </w:rPr>
              <w:t>Algemeen</w:t>
            </w:r>
          </w:p>
        </w:tc>
        <w:tc>
          <w:tcPr>
            <w:tcW w:w="635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J/N</w:t>
            </w:r>
          </w:p>
        </w:tc>
        <w:tc>
          <w:tcPr>
            <w:tcW w:w="4713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Dit blijkt uit/opmerkingen:</w:t>
            </w: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184E3C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>De</w:t>
            </w:r>
            <w:r w:rsidR="00CF5D27" w:rsidRPr="000863C8">
              <w:rPr>
                <w:rFonts w:cs="Arial"/>
                <w:sz w:val="20"/>
                <w:szCs w:val="20"/>
                <w:highlight w:val="yellow"/>
              </w:rPr>
              <w:t xml:space="preserve"> schriftelijke </w:t>
            </w:r>
            <w:r>
              <w:rPr>
                <w:rFonts w:cs="Arial"/>
                <w:sz w:val="20"/>
                <w:szCs w:val="20"/>
                <w:highlight w:val="yellow"/>
              </w:rPr>
              <w:t>toets</w:t>
            </w:r>
            <w:r w:rsidR="00CF5D27" w:rsidRPr="000863C8">
              <w:rPr>
                <w:rFonts w:cs="Arial"/>
                <w:sz w:val="20"/>
                <w:szCs w:val="20"/>
                <w:highlight w:val="yellow"/>
              </w:rPr>
              <w:t xml:space="preserve"> is volledig aangeleverd. De volgende onderdelen zijn aanwezig:</w:t>
            </w:r>
          </w:p>
          <w:p w:rsidR="00CF5D27" w:rsidRPr="000863C8" w:rsidRDefault="00CF5D27" w:rsidP="00CF5D27">
            <w:pPr>
              <w:pStyle w:val="Lijstalinea"/>
              <w:numPr>
                <w:ilvl w:val="0"/>
                <w:numId w:val="23"/>
              </w:num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>Toetsmatrijs</w:t>
            </w:r>
          </w:p>
          <w:p w:rsidR="00CF5D27" w:rsidRPr="000863C8" w:rsidRDefault="00CF5D27" w:rsidP="00CF5D27">
            <w:pPr>
              <w:pStyle w:val="Lijstalinea"/>
              <w:numPr>
                <w:ilvl w:val="0"/>
                <w:numId w:val="23"/>
              </w:num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 xml:space="preserve">Instructie voor de leerling </w:t>
            </w:r>
          </w:p>
          <w:p w:rsidR="00CF5D27" w:rsidRPr="000863C8" w:rsidRDefault="00CF5D27" w:rsidP="00CF5D27">
            <w:pPr>
              <w:pStyle w:val="Lijstalinea"/>
              <w:numPr>
                <w:ilvl w:val="0"/>
                <w:numId w:val="23"/>
              </w:num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 xml:space="preserve">De </w:t>
            </w:r>
            <w:r w:rsidR="00184E3C">
              <w:rPr>
                <w:rFonts w:cs="Arial"/>
                <w:sz w:val="20"/>
                <w:szCs w:val="20"/>
                <w:highlight w:val="yellow"/>
              </w:rPr>
              <w:t>toets</w:t>
            </w:r>
            <w:r w:rsidRPr="000863C8">
              <w:rPr>
                <w:rFonts w:cs="Arial"/>
                <w:sz w:val="20"/>
                <w:szCs w:val="20"/>
                <w:highlight w:val="yellow"/>
              </w:rPr>
              <w:t xml:space="preserve">vragen/-opdrachten </w:t>
            </w:r>
          </w:p>
          <w:p w:rsidR="00CF5D27" w:rsidRPr="000863C8" w:rsidRDefault="00CF5D27" w:rsidP="00CF5D27">
            <w:pPr>
              <w:pStyle w:val="Lijstalinea"/>
              <w:numPr>
                <w:ilvl w:val="0"/>
                <w:numId w:val="23"/>
              </w:num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>Instructie voor de beoordelaar(s) inclusief een antwoordmodel</w:t>
            </w:r>
          </w:p>
          <w:p w:rsidR="00CF5D27" w:rsidRPr="000863C8" w:rsidRDefault="00CF5D27" w:rsidP="00CF5D27">
            <w:pPr>
              <w:pStyle w:val="Lijstalinea"/>
              <w:numPr>
                <w:ilvl w:val="0"/>
                <w:numId w:val="23"/>
              </w:num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>Indien van toepassing: hulpdocumenten voor de leerling (antwoordbladen, invuldocumenten, hulpmiddelen, geluidsbestanden etc.)</w:t>
            </w:r>
          </w:p>
        </w:tc>
        <w:tc>
          <w:tcPr>
            <w:tcW w:w="635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713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184E3C">
            <w:p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 xml:space="preserve">De onderdelen van </w:t>
            </w:r>
            <w:r w:rsidR="00184E3C">
              <w:rPr>
                <w:rFonts w:cs="Arial"/>
                <w:sz w:val="20"/>
                <w:szCs w:val="20"/>
                <w:highlight w:val="yellow"/>
              </w:rPr>
              <w:t>de toets</w:t>
            </w:r>
            <w:r w:rsidRPr="000863C8">
              <w:rPr>
                <w:rFonts w:cs="Arial"/>
                <w:sz w:val="20"/>
                <w:szCs w:val="20"/>
                <w:highlight w:val="yellow"/>
              </w:rPr>
              <w:t xml:space="preserve"> zijn in het juiste format aangeleverd</w:t>
            </w:r>
          </w:p>
        </w:tc>
        <w:tc>
          <w:tcPr>
            <w:tcW w:w="635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713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>De afspraken rondom lay-out en structuur zijn gevolgd</w:t>
            </w:r>
          </w:p>
        </w:tc>
        <w:tc>
          <w:tcPr>
            <w:tcW w:w="635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713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CF5D27">
            <w:p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>Het taalgebruik in de documenten sluit aan bij het niveau van de leerling</w:t>
            </w:r>
          </w:p>
        </w:tc>
        <w:tc>
          <w:tcPr>
            <w:tcW w:w="635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713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CF5D27" w:rsidRPr="00E7016A" w:rsidTr="006B2EF8">
        <w:trPr>
          <w:tblHeader/>
        </w:trPr>
        <w:tc>
          <w:tcPr>
            <w:tcW w:w="4286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Algemeen: dekking en betrouwbaarheid</w:t>
            </w:r>
          </w:p>
        </w:tc>
        <w:tc>
          <w:tcPr>
            <w:tcW w:w="635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J/N</w:t>
            </w:r>
          </w:p>
        </w:tc>
        <w:tc>
          <w:tcPr>
            <w:tcW w:w="4713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Dit blijkt uit/opmerkingen:</w:t>
            </w: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  <w:lang w:eastAsia="en-US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  <w:lang w:eastAsia="en-US"/>
              </w:rPr>
              <w:t>Het is duidelijk welke kennis/vaardigheden de vragen en opdrachten beogen te toetsen</w:t>
            </w:r>
          </w:p>
        </w:tc>
        <w:tc>
          <w:tcPr>
            <w:tcW w:w="635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3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CF5D27">
            <w:pPr>
              <w:rPr>
                <w:rFonts w:cs="Arial"/>
                <w:sz w:val="20"/>
                <w:szCs w:val="20"/>
                <w:highlight w:val="yellow"/>
                <w:lang w:eastAsia="en-US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  <w:lang w:eastAsia="en-US"/>
              </w:rPr>
              <w:t>De vragen /-opdrachten zijn afgestemd op de inhoud van de te eindtermen (zie toetsmatrijs)</w:t>
            </w:r>
          </w:p>
        </w:tc>
        <w:tc>
          <w:tcPr>
            <w:tcW w:w="635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3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E256A7">
            <w:pPr>
              <w:rPr>
                <w:rFonts w:cs="Arial"/>
                <w:sz w:val="20"/>
                <w:szCs w:val="20"/>
                <w:highlight w:val="yellow"/>
                <w:lang w:eastAsia="en-US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  <w:lang w:eastAsia="en-US"/>
              </w:rPr>
              <w:t>De vragen/-opdrachten sluiten aan bij het vereiste taxonomieniveau/niveau van de kwalificatie (zie toetsmatrijs)</w:t>
            </w:r>
          </w:p>
        </w:tc>
        <w:tc>
          <w:tcPr>
            <w:tcW w:w="635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3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CF5D27">
            <w:p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>De vragen/-opdrachten dekken samen de eindtermen</w:t>
            </w:r>
          </w:p>
        </w:tc>
        <w:tc>
          <w:tcPr>
            <w:tcW w:w="635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3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>Indien het examen (ook) betrekking heeft op taal- en rekenvaardigheden: er is een duidelijke relatie naar het referentieniveau</w:t>
            </w:r>
          </w:p>
        </w:tc>
        <w:tc>
          <w:tcPr>
            <w:tcW w:w="635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3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6B2EF8">
        <w:tc>
          <w:tcPr>
            <w:tcW w:w="4286" w:type="dxa"/>
          </w:tcPr>
          <w:p w:rsidR="00CF5D27" w:rsidRPr="000863C8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0863C8">
              <w:rPr>
                <w:rFonts w:cs="Arial"/>
                <w:sz w:val="20"/>
                <w:szCs w:val="20"/>
                <w:highlight w:val="yellow"/>
              </w:rPr>
              <w:t>De cesuur is duidelijk, correct en eerlijk</w:t>
            </w:r>
          </w:p>
        </w:tc>
        <w:tc>
          <w:tcPr>
            <w:tcW w:w="635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713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F5D27" w:rsidRPr="00E7016A" w:rsidRDefault="00CF5D27" w:rsidP="00CF5D27">
      <w:pPr>
        <w:pStyle w:val="Lijstalinea"/>
        <w:numPr>
          <w:ilvl w:val="0"/>
          <w:numId w:val="24"/>
        </w:numPr>
        <w:rPr>
          <w:rFonts w:cs="Arial"/>
          <w:b/>
          <w:sz w:val="20"/>
          <w:szCs w:val="20"/>
        </w:rPr>
      </w:pPr>
      <w:r w:rsidRPr="00E7016A">
        <w:rPr>
          <w:rFonts w:cs="Arial"/>
          <w:b/>
          <w:sz w:val="20"/>
          <w:szCs w:val="20"/>
        </w:rPr>
        <w:lastRenderedPageBreak/>
        <w:t xml:space="preserve">De instructie en vragen/opdrachten voor de </w:t>
      </w:r>
      <w:r>
        <w:rPr>
          <w:rFonts w:cs="Arial"/>
          <w:b/>
          <w:sz w:val="20"/>
          <w:szCs w:val="20"/>
        </w:rPr>
        <w:t>leerling</w:t>
      </w:r>
    </w:p>
    <w:p w:rsidR="00CF5D27" w:rsidRPr="00E7016A" w:rsidRDefault="00CF5D27" w:rsidP="00CF5D27">
      <w:pPr>
        <w:pStyle w:val="Lijstalinea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35"/>
        <w:gridCol w:w="4678"/>
      </w:tblGrid>
      <w:tr w:rsidR="00CF5D27" w:rsidRPr="00E7016A" w:rsidTr="00E256A7">
        <w:trPr>
          <w:tblHeader/>
        </w:trPr>
        <w:tc>
          <w:tcPr>
            <w:tcW w:w="4361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br w:type="page"/>
            </w:r>
            <w:r w:rsidRPr="00E7016A">
              <w:rPr>
                <w:rFonts w:cs="Arial"/>
                <w:b/>
                <w:sz w:val="20"/>
                <w:szCs w:val="20"/>
              </w:rPr>
              <w:t xml:space="preserve">Instructie </w:t>
            </w:r>
            <w:r>
              <w:rPr>
                <w:rFonts w:cs="Arial"/>
                <w:b/>
                <w:sz w:val="20"/>
                <w:szCs w:val="20"/>
              </w:rPr>
              <w:t>leerling</w:t>
            </w:r>
            <w:r w:rsidRPr="00E7016A">
              <w:rPr>
                <w:rFonts w:cs="Arial"/>
                <w:b/>
                <w:sz w:val="20"/>
                <w:szCs w:val="20"/>
              </w:rPr>
              <w:t xml:space="preserve"> (voorblad)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J/N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Dit blijkt uit/opmerkingen:</w:t>
            </w: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184E3C">
            <w:pPr>
              <w:rPr>
                <w:rFonts w:cs="Arial"/>
                <w:color w:val="000000"/>
                <w:sz w:val="20"/>
                <w:szCs w:val="20"/>
              </w:rPr>
            </w:pPr>
            <w:r w:rsidRPr="00E7016A">
              <w:rPr>
                <w:rFonts w:cs="Arial"/>
                <w:color w:val="000000"/>
                <w:sz w:val="20"/>
                <w:szCs w:val="20"/>
              </w:rPr>
              <w:t xml:space="preserve">De tekst van </w:t>
            </w:r>
            <w:r w:rsidR="00184E3C">
              <w:rPr>
                <w:rFonts w:cs="Arial"/>
                <w:color w:val="000000"/>
                <w:sz w:val="20"/>
                <w:szCs w:val="20"/>
              </w:rPr>
              <w:t>de toets</w:t>
            </w:r>
            <w:r w:rsidRPr="00E7016A">
              <w:rPr>
                <w:rFonts w:cs="Arial"/>
                <w:color w:val="000000"/>
                <w:sz w:val="20"/>
                <w:szCs w:val="20"/>
              </w:rPr>
              <w:t xml:space="preserve"> past</w:t>
            </w:r>
            <w:r w:rsidRPr="00E7016A">
              <w:rPr>
                <w:rFonts w:cs="Arial"/>
                <w:sz w:val="20"/>
                <w:szCs w:val="20"/>
              </w:rPr>
              <w:t xml:space="preserve"> bij </w:t>
            </w:r>
            <w:r>
              <w:rPr>
                <w:rFonts w:cs="Arial"/>
                <w:sz w:val="20"/>
                <w:szCs w:val="20"/>
              </w:rPr>
              <w:t>de doelgroep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184E3C">
            <w:pPr>
              <w:pStyle w:val="Default"/>
              <w:spacing w:line="280" w:lineRule="atLeast"/>
              <w:rPr>
                <w:rFonts w:ascii="Verdana" w:hAnsi="Verdana"/>
                <w:sz w:val="20"/>
                <w:szCs w:val="20"/>
              </w:rPr>
            </w:pPr>
            <w:r w:rsidRPr="00E7016A">
              <w:rPr>
                <w:rFonts w:ascii="Verdana" w:hAnsi="Verdana"/>
                <w:sz w:val="20"/>
                <w:szCs w:val="20"/>
              </w:rPr>
              <w:t xml:space="preserve">Na het lezen van de instructie is het voor de </w:t>
            </w:r>
            <w:r>
              <w:rPr>
                <w:rFonts w:ascii="Verdana" w:hAnsi="Verdana"/>
                <w:sz w:val="20"/>
                <w:szCs w:val="20"/>
              </w:rPr>
              <w:t>leerling</w:t>
            </w:r>
            <w:r w:rsidRPr="00E7016A">
              <w:rPr>
                <w:rFonts w:ascii="Verdana" w:hAnsi="Verdana"/>
                <w:sz w:val="20"/>
                <w:szCs w:val="20"/>
              </w:rPr>
              <w:t xml:space="preserve"> duidelijk onder welke omstandigheden </w:t>
            </w:r>
            <w:r w:rsidR="00184E3C">
              <w:rPr>
                <w:rFonts w:ascii="Verdana" w:hAnsi="Verdana"/>
                <w:sz w:val="20"/>
                <w:szCs w:val="20"/>
              </w:rPr>
              <w:t>de toets</w:t>
            </w:r>
            <w:r w:rsidRPr="00E7016A">
              <w:rPr>
                <w:rFonts w:ascii="Verdana" w:hAnsi="Verdana"/>
                <w:sz w:val="20"/>
                <w:szCs w:val="20"/>
              </w:rPr>
              <w:t xml:space="preserve"> wordt afgenomen. De te treffen voorbereidingen, de toegestane hulpmiddelen, de omschrijving van de context/setting van </w:t>
            </w:r>
            <w:r w:rsidR="00184E3C">
              <w:rPr>
                <w:rFonts w:ascii="Verdana" w:hAnsi="Verdana"/>
                <w:sz w:val="20"/>
                <w:szCs w:val="20"/>
              </w:rPr>
              <w:t>de toets</w:t>
            </w:r>
            <w:r w:rsidRPr="00E7016A">
              <w:rPr>
                <w:rFonts w:ascii="Verdana" w:hAnsi="Verdana"/>
                <w:sz w:val="20"/>
                <w:szCs w:val="20"/>
              </w:rPr>
              <w:t xml:space="preserve">, de duur van </w:t>
            </w:r>
            <w:r w:rsidR="00184E3C">
              <w:rPr>
                <w:rFonts w:ascii="Verdana" w:hAnsi="Verdana"/>
                <w:sz w:val="20"/>
                <w:szCs w:val="20"/>
              </w:rPr>
              <w:t>de toets</w:t>
            </w:r>
            <w:r w:rsidRPr="00E7016A">
              <w:rPr>
                <w:rFonts w:ascii="Verdana" w:hAnsi="Verdana"/>
                <w:sz w:val="20"/>
                <w:szCs w:val="20"/>
              </w:rPr>
              <w:t xml:space="preserve"> en de inrichting van de locatie zijn bekend.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color w:val="000000"/>
                <w:sz w:val="20"/>
                <w:szCs w:val="20"/>
              </w:rPr>
            </w:pPr>
            <w:r w:rsidRPr="00E7016A">
              <w:rPr>
                <w:rFonts w:cs="Arial"/>
                <w:color w:val="000000"/>
                <w:sz w:val="20"/>
                <w:szCs w:val="20"/>
              </w:rPr>
              <w:t xml:space="preserve">De instructie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is </w:t>
            </w:r>
            <w:r w:rsidRPr="00E7016A">
              <w:rPr>
                <w:rFonts w:cs="Arial"/>
                <w:color w:val="000000"/>
                <w:sz w:val="20"/>
                <w:szCs w:val="20"/>
              </w:rPr>
              <w:t xml:space="preserve">concreet: na het lezen weet de </w:t>
            </w:r>
            <w:r>
              <w:rPr>
                <w:rFonts w:cs="Arial"/>
                <w:color w:val="000000"/>
                <w:sz w:val="20"/>
                <w:szCs w:val="20"/>
              </w:rPr>
              <w:t>leerling</w:t>
            </w:r>
            <w:r w:rsidRPr="00E7016A">
              <w:rPr>
                <w:rFonts w:cs="Arial"/>
                <w:color w:val="000000"/>
                <w:sz w:val="20"/>
                <w:szCs w:val="20"/>
              </w:rPr>
              <w:t xml:space="preserve"> wat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hij moet doen, hoe en wanneer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color w:val="000000"/>
                <w:sz w:val="20"/>
                <w:szCs w:val="20"/>
              </w:rPr>
            </w:pPr>
            <w:r w:rsidRPr="00E7016A">
              <w:rPr>
                <w:rFonts w:cs="Arial"/>
                <w:color w:val="000000"/>
                <w:sz w:val="20"/>
                <w:szCs w:val="20"/>
              </w:rPr>
              <w:t xml:space="preserve">Na het lezen van de instructie weet de </w:t>
            </w:r>
            <w:r>
              <w:rPr>
                <w:rFonts w:cs="Arial"/>
                <w:color w:val="000000"/>
                <w:sz w:val="20"/>
                <w:szCs w:val="20"/>
              </w:rPr>
              <w:t>leerling</w:t>
            </w:r>
            <w:r w:rsidRPr="00E7016A">
              <w:rPr>
                <w:rFonts w:cs="Arial"/>
                <w:color w:val="000000"/>
                <w:sz w:val="20"/>
                <w:szCs w:val="20"/>
              </w:rPr>
              <w:t xml:space="preserve"> waarop hij wordt beoordeeld, wie beoordeelt en hoe hij beoordeeld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wordt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color w:val="000000"/>
                <w:sz w:val="20"/>
                <w:szCs w:val="20"/>
              </w:rPr>
            </w:pPr>
            <w:r w:rsidRPr="00E7016A">
              <w:rPr>
                <w:rFonts w:cs="Arial"/>
                <w:color w:val="000000"/>
                <w:sz w:val="20"/>
                <w:szCs w:val="20"/>
              </w:rPr>
              <w:t>De instructie bevat alleen relevante informatie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br w:type="page"/>
            </w:r>
            <w:r w:rsidRPr="00E7016A">
              <w:rPr>
                <w:rFonts w:cs="Arial"/>
                <w:b/>
                <w:sz w:val="20"/>
                <w:szCs w:val="20"/>
              </w:rPr>
              <w:t xml:space="preserve">Vragen/opdrachten voor de </w:t>
            </w:r>
            <w:r>
              <w:rPr>
                <w:rFonts w:cs="Arial"/>
                <w:b/>
                <w:sz w:val="20"/>
                <w:szCs w:val="20"/>
              </w:rPr>
              <w:t>leerling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J/N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Dit blijkt uit/opmerkingen:</w:t>
            </w: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color w:val="000000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>Per vraag/opdracht is aangegeven hoeveel punten de vraag/opdracht waard is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 xml:space="preserve">De vragen/opdrachten zijn concreet: het is duidelijk wat er van de </w:t>
            </w:r>
            <w:r>
              <w:rPr>
                <w:rFonts w:cs="Arial"/>
                <w:sz w:val="20"/>
                <w:szCs w:val="20"/>
              </w:rPr>
              <w:t>leerling</w:t>
            </w:r>
            <w:r w:rsidRPr="00E7016A">
              <w:rPr>
                <w:rFonts w:cs="Arial"/>
                <w:sz w:val="20"/>
                <w:szCs w:val="20"/>
              </w:rPr>
              <w:t xml:space="preserve"> verwacht wordt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>De volgorde van de vragen/opdrachten is logisch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F5D27" w:rsidRPr="00E7016A" w:rsidRDefault="00CF5D27" w:rsidP="00CF5D27">
      <w:pPr>
        <w:rPr>
          <w:rFonts w:cs="Arial"/>
          <w:b/>
          <w:sz w:val="20"/>
          <w:szCs w:val="20"/>
        </w:rPr>
      </w:pPr>
    </w:p>
    <w:p w:rsidR="00CF5D27" w:rsidRPr="00E7016A" w:rsidRDefault="00CF5D27" w:rsidP="00CF5D27">
      <w:pPr>
        <w:rPr>
          <w:rFonts w:cs="Arial"/>
          <w:b/>
          <w:sz w:val="20"/>
          <w:szCs w:val="20"/>
        </w:rPr>
      </w:pPr>
    </w:p>
    <w:p w:rsidR="00CF5D27" w:rsidRDefault="00CF5D27" w:rsidP="00CF5D27">
      <w:pPr>
        <w:tabs>
          <w:tab w:val="clear" w:pos="357"/>
          <w:tab w:val="clear" w:pos="714"/>
        </w:tabs>
        <w:spacing w:after="200" w:line="276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CF5D27" w:rsidRPr="00E7016A" w:rsidRDefault="00CF5D27" w:rsidP="00CF5D27">
      <w:pPr>
        <w:pStyle w:val="Lijstalinea"/>
        <w:numPr>
          <w:ilvl w:val="0"/>
          <w:numId w:val="24"/>
        </w:numPr>
        <w:rPr>
          <w:rFonts w:cs="Arial"/>
          <w:b/>
          <w:sz w:val="20"/>
          <w:szCs w:val="20"/>
        </w:rPr>
      </w:pPr>
      <w:r w:rsidRPr="00E7016A">
        <w:rPr>
          <w:rFonts w:cs="Arial"/>
          <w:b/>
          <w:sz w:val="20"/>
          <w:szCs w:val="20"/>
        </w:rPr>
        <w:lastRenderedPageBreak/>
        <w:t>De instructie voor beoordelaars en het antwoordmodel</w:t>
      </w:r>
    </w:p>
    <w:p w:rsidR="00CF5D27" w:rsidRPr="00E7016A" w:rsidRDefault="00CF5D27" w:rsidP="00CF5D27">
      <w:pPr>
        <w:ind w:left="360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35"/>
        <w:gridCol w:w="4678"/>
      </w:tblGrid>
      <w:tr w:rsidR="00CF5D27" w:rsidRPr="00E7016A" w:rsidTr="00E256A7">
        <w:trPr>
          <w:tblHeader/>
        </w:trPr>
        <w:tc>
          <w:tcPr>
            <w:tcW w:w="4361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br w:type="page"/>
            </w:r>
            <w:r w:rsidRPr="00E7016A">
              <w:rPr>
                <w:rFonts w:cs="Arial"/>
                <w:b/>
                <w:sz w:val="20"/>
                <w:szCs w:val="20"/>
              </w:rPr>
              <w:t>Instructie voor de beoordelaars/surveillant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J/N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Dit blijkt uit/opmerkingen:</w:t>
            </w: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184E3C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 xml:space="preserve">Na het lezen van de instructie is het voor de beoordelaar/surveillant  duidelijk onder welke omstandigheden </w:t>
            </w:r>
            <w:r w:rsidR="00184E3C">
              <w:rPr>
                <w:rFonts w:cs="Arial"/>
                <w:sz w:val="20"/>
                <w:szCs w:val="20"/>
              </w:rPr>
              <w:t>de toets</w:t>
            </w:r>
            <w:r w:rsidRPr="00E7016A">
              <w:rPr>
                <w:rFonts w:cs="Arial"/>
                <w:sz w:val="20"/>
                <w:szCs w:val="20"/>
              </w:rPr>
              <w:t xml:space="preserve"> moet worden afgenomen. De te treffen voorbereidingen, de toegestane hulpmiddelen, de omschrijving van de context/setting van </w:t>
            </w:r>
            <w:r w:rsidR="00184E3C">
              <w:rPr>
                <w:rFonts w:cs="Arial"/>
                <w:sz w:val="20"/>
                <w:szCs w:val="20"/>
              </w:rPr>
              <w:t>de toets</w:t>
            </w:r>
            <w:r w:rsidRPr="00E7016A">
              <w:rPr>
                <w:rFonts w:cs="Arial"/>
                <w:sz w:val="20"/>
                <w:szCs w:val="20"/>
              </w:rPr>
              <w:t xml:space="preserve">, de duur van </w:t>
            </w:r>
            <w:r w:rsidR="00184E3C">
              <w:rPr>
                <w:rFonts w:cs="Arial"/>
                <w:sz w:val="20"/>
                <w:szCs w:val="20"/>
              </w:rPr>
              <w:t>de toets</w:t>
            </w:r>
            <w:r w:rsidRPr="00E7016A">
              <w:rPr>
                <w:rFonts w:cs="Arial"/>
                <w:sz w:val="20"/>
                <w:szCs w:val="20"/>
              </w:rPr>
              <w:t xml:space="preserve"> en de inrichting van de</w:t>
            </w:r>
            <w:r>
              <w:rPr>
                <w:rFonts w:cs="Arial"/>
                <w:sz w:val="20"/>
                <w:szCs w:val="20"/>
              </w:rPr>
              <w:t xml:space="preserve"> examenlocatie zijn bekend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>Na het lezen van de instructie is het voor de beoordelaar/surveillant duidelijk welke rollen en taken er worden onderscheiden en wie dez</w:t>
            </w:r>
            <w:r>
              <w:rPr>
                <w:rFonts w:cs="Arial"/>
                <w:sz w:val="20"/>
                <w:szCs w:val="20"/>
              </w:rPr>
              <w:t>e rollen en taken zal uitvoeren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color w:val="000000"/>
                <w:sz w:val="20"/>
                <w:szCs w:val="20"/>
              </w:rPr>
            </w:pPr>
            <w:r w:rsidRPr="00E7016A">
              <w:rPr>
                <w:rFonts w:cs="Arial"/>
                <w:color w:val="000000"/>
                <w:sz w:val="20"/>
                <w:szCs w:val="20"/>
              </w:rPr>
              <w:t>Uit de instructie (of onderliggende documenten) blijkt hoe de onafhankelijkhei</w:t>
            </w:r>
            <w:r>
              <w:rPr>
                <w:rFonts w:cs="Arial"/>
                <w:color w:val="000000"/>
                <w:sz w:val="20"/>
                <w:szCs w:val="20"/>
              </w:rPr>
              <w:t>d van de beoordeling geborgd is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color w:val="000000"/>
                <w:sz w:val="20"/>
                <w:szCs w:val="20"/>
              </w:rPr>
            </w:pPr>
            <w:r w:rsidRPr="00E7016A">
              <w:rPr>
                <w:rFonts w:cs="Arial"/>
                <w:color w:val="000000"/>
                <w:sz w:val="20"/>
                <w:szCs w:val="20"/>
              </w:rPr>
              <w:t>Uit de instructie (of onderliggende documenten) blijkt hoe de deskundighei</w:t>
            </w:r>
            <w:r>
              <w:rPr>
                <w:rFonts w:cs="Arial"/>
                <w:color w:val="000000"/>
                <w:sz w:val="20"/>
                <w:szCs w:val="20"/>
              </w:rPr>
              <w:t>d van de beoordeling geborgd is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rPr>
          <w:tblHeader/>
        </w:trPr>
        <w:tc>
          <w:tcPr>
            <w:tcW w:w="4361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br w:type="page"/>
            </w:r>
            <w:r w:rsidRPr="00E7016A">
              <w:rPr>
                <w:rFonts w:cs="Arial"/>
                <w:b/>
                <w:sz w:val="20"/>
                <w:szCs w:val="20"/>
              </w:rPr>
              <w:t>Het antwoordmodel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J/N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Dit blijkt uit/opmerkingen:</w:t>
            </w: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color w:val="000000"/>
                <w:sz w:val="20"/>
                <w:szCs w:val="20"/>
              </w:rPr>
              <w:t>De beoordelingsinstructies en beoordelingsformulier(en) zijn concreet, bon</w:t>
            </w:r>
            <w:r>
              <w:rPr>
                <w:rFonts w:cs="Arial"/>
                <w:color w:val="000000"/>
                <w:sz w:val="20"/>
                <w:szCs w:val="20"/>
              </w:rPr>
              <w:t>dig, volledig en overzichtelijk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pStyle w:val="Default"/>
              <w:spacing w:line="280" w:lineRule="atLeast"/>
              <w:rPr>
                <w:rFonts w:ascii="Verdana" w:hAnsi="Verdana"/>
                <w:sz w:val="20"/>
                <w:szCs w:val="20"/>
              </w:rPr>
            </w:pPr>
            <w:r w:rsidRPr="00E7016A">
              <w:rPr>
                <w:rFonts w:ascii="Verdana" w:hAnsi="Verdana"/>
                <w:sz w:val="20"/>
                <w:szCs w:val="20"/>
              </w:rPr>
              <w:t>Indien er sprake is van meerdere beoordelaars: het is duidelijk op welke manier de afzonderlijke oordelen van de beoordelaars leiden tot één eindoordeel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pStyle w:val="Default"/>
              <w:spacing w:line="280" w:lineRule="atLeast"/>
              <w:rPr>
                <w:rFonts w:ascii="Verdana" w:hAnsi="Verdana"/>
                <w:sz w:val="20"/>
                <w:szCs w:val="20"/>
              </w:rPr>
            </w:pPr>
            <w:r w:rsidRPr="00E7016A">
              <w:rPr>
                <w:rFonts w:ascii="Verdana" w:hAnsi="Verdana"/>
                <w:sz w:val="20"/>
                <w:szCs w:val="20"/>
              </w:rPr>
              <w:t>Het is duidelijk waar de resultaten van de beoordeling geregistreerd moeten worden en hoe (wie vult wat in, in- of</w:t>
            </w:r>
            <w:r>
              <w:rPr>
                <w:rFonts w:ascii="Verdana" w:hAnsi="Verdana"/>
                <w:sz w:val="20"/>
                <w:szCs w:val="20"/>
              </w:rPr>
              <w:t xml:space="preserve"> exclusief een toelichting etc</w:t>
            </w:r>
            <w:r w:rsidR="006B2EF8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>Er is een antwoordmodel per vraag/opdracht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6B2EF8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>De modelantwoorden zijn vakinhoudelijk correct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>Bij de modelantwoorden is aangegeven hoe de punten verdeeld moeten worden over (delen van</w:t>
            </w:r>
            <w:r>
              <w:rPr>
                <w:rFonts w:cs="Arial"/>
                <w:sz w:val="20"/>
                <w:szCs w:val="20"/>
              </w:rPr>
              <w:t>)</w:t>
            </w:r>
            <w:r w:rsidRPr="00E7016A">
              <w:rPr>
                <w:rFonts w:cs="Arial"/>
                <w:sz w:val="20"/>
                <w:szCs w:val="20"/>
              </w:rPr>
              <w:t xml:space="preserve"> het gegeven antwoord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tabs>
                <w:tab w:val="clear" w:pos="357"/>
              </w:tabs>
              <w:rPr>
                <w:rFonts w:cs="Arial"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t>Er is een scoretabel aanwezig op basis waarvan de beoordelaar de score  voor het gehele examen kan bepalen.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F5D27" w:rsidRPr="00E7016A" w:rsidRDefault="00CF5D27" w:rsidP="00CF5D27">
      <w:pPr>
        <w:ind w:left="360"/>
        <w:rPr>
          <w:rFonts w:cs="Arial"/>
          <w:b/>
          <w:sz w:val="20"/>
          <w:szCs w:val="20"/>
        </w:rPr>
      </w:pPr>
    </w:p>
    <w:p w:rsidR="00CF5D27" w:rsidRPr="00E7016A" w:rsidRDefault="00CF5D27" w:rsidP="00CF5D27">
      <w:pPr>
        <w:pStyle w:val="Lijstalinea"/>
        <w:numPr>
          <w:ilvl w:val="0"/>
          <w:numId w:val="24"/>
        </w:numPr>
        <w:tabs>
          <w:tab w:val="clear" w:pos="357"/>
          <w:tab w:val="clear" w:pos="714"/>
        </w:tabs>
        <w:spacing w:after="200" w:line="276" w:lineRule="auto"/>
        <w:rPr>
          <w:rFonts w:cs="Arial"/>
          <w:b/>
          <w:sz w:val="20"/>
          <w:szCs w:val="20"/>
        </w:rPr>
      </w:pPr>
      <w:r w:rsidRPr="00E7016A">
        <w:rPr>
          <w:rFonts w:cs="Arial"/>
          <w:b/>
          <w:sz w:val="20"/>
          <w:szCs w:val="20"/>
        </w:rPr>
        <w:lastRenderedPageBreak/>
        <w:t>Meerkeuzevragen</w:t>
      </w:r>
      <w:r w:rsidRPr="00E7016A">
        <w:rPr>
          <w:rFonts w:cs="Arial"/>
          <w:b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35"/>
        <w:gridCol w:w="4678"/>
      </w:tblGrid>
      <w:tr w:rsidR="00CF5D27" w:rsidRPr="00E7016A" w:rsidTr="00E256A7">
        <w:trPr>
          <w:tblHeader/>
        </w:trPr>
        <w:tc>
          <w:tcPr>
            <w:tcW w:w="4361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br w:type="page"/>
            </w:r>
            <w:r w:rsidRPr="00E7016A">
              <w:rPr>
                <w:rFonts w:cs="Arial"/>
                <w:b/>
                <w:sz w:val="20"/>
                <w:szCs w:val="20"/>
              </w:rPr>
              <w:t>Vast te stellen onderdelen: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J/N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Dit blijkt uit/opmerkingen:</w:t>
            </w: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>Ieder item bevat een duidelij</w:t>
            </w:r>
            <w:r>
              <w:rPr>
                <w:rFonts w:cs="Arial"/>
                <w:sz w:val="20"/>
                <w:szCs w:val="20"/>
                <w:lang w:eastAsia="en-US"/>
              </w:rPr>
              <w:t>ke vraag, of opdracht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>Alle informatie die nodig is om de vraag te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beantwoorden staat in de vraag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 xml:space="preserve">Alle informatie in de vraag of in de inleiding op de vraag is relevant voor </w:t>
            </w:r>
            <w:r>
              <w:rPr>
                <w:rFonts w:cs="Arial"/>
                <w:sz w:val="20"/>
                <w:szCs w:val="20"/>
                <w:lang w:eastAsia="en-US"/>
              </w:rPr>
              <w:t>beantwoording van de vraag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Er is maar één antwoord goed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De afleiders zijn geloofwaardig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 xml:space="preserve">De antwoordalternatieven sluiten inhoudelijk </w:t>
            </w:r>
            <w:r>
              <w:rPr>
                <w:rFonts w:cs="Arial"/>
                <w:sz w:val="20"/>
                <w:szCs w:val="20"/>
                <w:lang w:eastAsia="en-US"/>
              </w:rPr>
              <w:t>en grammaticaal aan op de vraag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 xml:space="preserve">De antwoordalternatieven </w:t>
            </w:r>
            <w:r>
              <w:rPr>
                <w:rFonts w:cs="Arial"/>
                <w:sz w:val="20"/>
                <w:szCs w:val="20"/>
                <w:lang w:eastAsia="en-US"/>
              </w:rPr>
              <w:t>zijn ongeveer gelijk qua zinsbouw, lengte, etc.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>Vaag taalgebruik is vermed</w:t>
            </w:r>
            <w:r>
              <w:rPr>
                <w:rFonts w:cs="Arial"/>
                <w:sz w:val="20"/>
                <w:szCs w:val="20"/>
                <w:lang w:eastAsia="en-US"/>
              </w:rPr>
              <w:t>en (veel, groot, nooit, altijd)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</w:rPr>
              <w:t>Het gebruik van afbeeld</w:t>
            </w:r>
            <w:r>
              <w:rPr>
                <w:rFonts w:cs="Arial"/>
                <w:sz w:val="20"/>
                <w:szCs w:val="20"/>
              </w:rPr>
              <w:t>ingen is correct en functioneel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F5D27" w:rsidRPr="00E7016A" w:rsidRDefault="00CF5D27" w:rsidP="00CF5D27">
      <w:pPr>
        <w:rPr>
          <w:rFonts w:cs="Arial"/>
          <w:sz w:val="20"/>
          <w:szCs w:val="20"/>
        </w:rPr>
      </w:pPr>
    </w:p>
    <w:p w:rsidR="00CF5D27" w:rsidRPr="00E7016A" w:rsidRDefault="00CF5D27" w:rsidP="00CF5D27">
      <w:pPr>
        <w:pStyle w:val="Lijstalinea"/>
        <w:numPr>
          <w:ilvl w:val="0"/>
          <w:numId w:val="24"/>
        </w:numPr>
        <w:tabs>
          <w:tab w:val="clear" w:pos="357"/>
          <w:tab w:val="clear" w:pos="714"/>
        </w:tabs>
        <w:spacing w:after="200" w:line="276" w:lineRule="auto"/>
        <w:rPr>
          <w:rFonts w:cs="Arial"/>
          <w:b/>
          <w:sz w:val="20"/>
          <w:szCs w:val="20"/>
        </w:rPr>
      </w:pPr>
      <w:r w:rsidRPr="00E7016A">
        <w:rPr>
          <w:rFonts w:cs="Arial"/>
          <w:b/>
          <w:sz w:val="20"/>
          <w:szCs w:val="20"/>
        </w:rPr>
        <w:t>Open vragen/opdrachten</w:t>
      </w:r>
    </w:p>
    <w:p w:rsidR="00CF5D27" w:rsidRPr="00E7016A" w:rsidRDefault="00CF5D27" w:rsidP="00CF5D27">
      <w:pPr>
        <w:pStyle w:val="Lijstalinea"/>
        <w:rPr>
          <w:rFonts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35"/>
        <w:gridCol w:w="4678"/>
      </w:tblGrid>
      <w:tr w:rsidR="00CF5D27" w:rsidRPr="00E7016A" w:rsidTr="00E256A7">
        <w:trPr>
          <w:tblHeader/>
        </w:trPr>
        <w:tc>
          <w:tcPr>
            <w:tcW w:w="4361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sz w:val="20"/>
                <w:szCs w:val="20"/>
              </w:rPr>
              <w:br w:type="page"/>
            </w:r>
            <w:r w:rsidRPr="00E7016A">
              <w:rPr>
                <w:rFonts w:cs="Arial"/>
                <w:b/>
                <w:sz w:val="20"/>
                <w:szCs w:val="20"/>
              </w:rPr>
              <w:t>Vast te stellen onderdelen: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J/N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CF5D27" w:rsidRPr="00E7016A" w:rsidRDefault="00CF5D27" w:rsidP="00E256A7">
            <w:pPr>
              <w:rPr>
                <w:rFonts w:cs="Arial"/>
                <w:b/>
                <w:sz w:val="20"/>
                <w:szCs w:val="20"/>
              </w:rPr>
            </w:pPr>
            <w:r w:rsidRPr="00E7016A">
              <w:rPr>
                <w:rFonts w:cs="Arial"/>
                <w:b/>
                <w:sz w:val="20"/>
                <w:szCs w:val="20"/>
              </w:rPr>
              <w:t>Dit blijkt uit/opmerkingen:</w:t>
            </w: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>De vraag/op</w:t>
            </w:r>
            <w:r>
              <w:rPr>
                <w:rFonts w:cs="Arial"/>
                <w:sz w:val="20"/>
                <w:szCs w:val="20"/>
                <w:lang w:eastAsia="en-US"/>
              </w:rPr>
              <w:t>dracht is duidelijk en concreet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>Alle informatie die nodig is om de vraag te</w:t>
            </w:r>
            <w:r>
              <w:rPr>
                <w:rFonts w:cs="Arial"/>
                <w:sz w:val="20"/>
                <w:szCs w:val="20"/>
                <w:lang w:eastAsia="en-US"/>
              </w:rPr>
              <w:t xml:space="preserve"> beantwoorden staat in de vraag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 xml:space="preserve">Alle informatie in de vraag of in de inleiding op de vraag is relevant </w:t>
            </w:r>
            <w:r>
              <w:rPr>
                <w:rFonts w:cs="Arial"/>
                <w:sz w:val="20"/>
                <w:szCs w:val="20"/>
                <w:lang w:eastAsia="en-US"/>
              </w:rPr>
              <w:t>voor beantwoording van de vraag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  <w:lang w:eastAsia="en-US"/>
              </w:rPr>
              <w:t>Het is duidelijk hoe lang/uitgebreid het antwoord mag/moet zijn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  <w:tr w:rsidR="00CF5D27" w:rsidRPr="00E7016A" w:rsidTr="00E256A7">
        <w:tc>
          <w:tcPr>
            <w:tcW w:w="4361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  <w:lang w:eastAsia="en-US"/>
              </w:rPr>
            </w:pPr>
            <w:r w:rsidRPr="00E7016A">
              <w:rPr>
                <w:rFonts w:cs="Arial"/>
                <w:sz w:val="20"/>
                <w:szCs w:val="20"/>
              </w:rPr>
              <w:t>Het gebruik van afbeeldingen is correct en functioneel.</w:t>
            </w:r>
          </w:p>
        </w:tc>
        <w:tc>
          <w:tcPr>
            <w:tcW w:w="567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F5D27" w:rsidRPr="00E7016A" w:rsidRDefault="00CF5D27" w:rsidP="00E256A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F5D27" w:rsidRPr="00E7016A" w:rsidRDefault="00CF5D27" w:rsidP="00CF5D27">
      <w:pPr>
        <w:rPr>
          <w:rFonts w:cs="Arial"/>
          <w:b/>
          <w:sz w:val="20"/>
          <w:szCs w:val="20"/>
        </w:rPr>
      </w:pPr>
    </w:p>
    <w:p w:rsidR="00CF5D27" w:rsidRPr="00E7016A" w:rsidRDefault="00CF5D27" w:rsidP="00CF5D27">
      <w:pPr>
        <w:rPr>
          <w:rFonts w:cs="Arial"/>
          <w:sz w:val="20"/>
          <w:szCs w:val="20"/>
        </w:rPr>
      </w:pPr>
    </w:p>
    <w:p w:rsidR="00C60B88" w:rsidRPr="00C60B88" w:rsidRDefault="00C60B88" w:rsidP="00C60B88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cs="Arial"/>
          <w:sz w:val="20"/>
          <w:szCs w:val="20"/>
        </w:rPr>
      </w:pPr>
      <w:r w:rsidRPr="00C60B88">
        <w:rPr>
          <w:rFonts w:cs="Arial"/>
          <w:sz w:val="20"/>
          <w:szCs w:val="20"/>
        </w:rPr>
        <w:t>Handtekening vaststeller:</w:t>
      </w:r>
    </w:p>
    <w:p w:rsidR="00C60B88" w:rsidRDefault="00C60B88" w:rsidP="00C60B88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ascii="Arial" w:hAnsi="Arial" w:cs="Arial"/>
          <w:szCs w:val="18"/>
        </w:rPr>
      </w:pPr>
    </w:p>
    <w:p w:rsidR="00C60B88" w:rsidRPr="00476FCD" w:rsidRDefault="00C60B88" w:rsidP="00C60B88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</w:t>
      </w:r>
    </w:p>
    <w:p w:rsidR="0074630D" w:rsidRPr="00524008" w:rsidRDefault="0074630D" w:rsidP="00524008"/>
    <w:sectPr w:rsidR="0074630D" w:rsidRPr="00524008" w:rsidSect="005630FD">
      <w:headerReference w:type="even" r:id="rId9"/>
      <w:headerReference w:type="default" r:id="rId10"/>
      <w:footerReference w:type="default" r:id="rId11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6E" w:rsidRDefault="00CF326E">
      <w:pPr>
        <w:spacing w:line="240" w:lineRule="auto"/>
      </w:pPr>
      <w:r>
        <w:separator/>
      </w:r>
    </w:p>
  </w:endnote>
  <w:endnote w:type="continuationSeparator" w:id="0">
    <w:p w:rsidR="00CF326E" w:rsidRDefault="00CF3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8564"/>
      <w:docPartObj>
        <w:docPartGallery w:val="Page Numbers (Bottom of Page)"/>
        <w:docPartUnique/>
      </w:docPartObj>
    </w:sdtPr>
    <w:sdtEndPr/>
    <w:sdtContent>
      <w:p w:rsidR="00B52E9F" w:rsidRDefault="00077A78" w:rsidP="00E7016A">
        <w:pPr>
          <w:pStyle w:val="Voettekst"/>
        </w:pPr>
        <w:r>
          <w:rPr>
            <w:szCs w:val="16"/>
          </w:rPr>
          <w:t xml:space="preserve">Versie 1.0 </w:t>
        </w:r>
        <w:r>
          <w:rPr>
            <w:szCs w:val="16"/>
          </w:rPr>
          <w:tab/>
        </w:r>
        <w:r w:rsidR="00CF5D27">
          <w:rPr>
            <w:szCs w:val="16"/>
          </w:rPr>
          <w:tab/>
        </w:r>
        <w:r w:rsidR="00CF5D27">
          <w:fldChar w:fldCharType="begin"/>
        </w:r>
        <w:r w:rsidR="00CF5D27">
          <w:instrText>PAGE   \* MERGEFORMAT</w:instrText>
        </w:r>
        <w:r w:rsidR="00CF5D27">
          <w:fldChar w:fldCharType="separate"/>
        </w:r>
        <w:r w:rsidR="00C71EFD">
          <w:rPr>
            <w:noProof/>
          </w:rPr>
          <w:t>1</w:t>
        </w:r>
        <w:r w:rsidR="00CF5D27">
          <w:fldChar w:fldCharType="end"/>
        </w:r>
      </w:p>
    </w:sdtContent>
  </w:sdt>
  <w:p w:rsidR="00B52E9F" w:rsidRDefault="00077A78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6E" w:rsidRDefault="00CF326E">
      <w:pPr>
        <w:spacing w:line="240" w:lineRule="auto"/>
      </w:pPr>
      <w:r>
        <w:separator/>
      </w:r>
    </w:p>
  </w:footnote>
  <w:footnote w:type="continuationSeparator" w:id="0">
    <w:p w:rsidR="00CF326E" w:rsidRDefault="00CF3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9F" w:rsidRDefault="00CF5D27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55155" cy="1545590"/>
              <wp:effectExtent l="0" t="2171700" r="0" b="176911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55155" cy="15455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D27" w:rsidRDefault="00CF5D27" w:rsidP="00CF5D27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0;width:547.65pt;height:121.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CF5D27" w:rsidRDefault="00CF5D27" w:rsidP="00CF5D27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6C" w:rsidRPr="00E2606C" w:rsidRDefault="00E2606C" w:rsidP="00E2606C">
    <w:pPr>
      <w:rPr>
        <w:rFonts w:cs="Arial"/>
        <w:b/>
        <w:sz w:val="24"/>
      </w:rPr>
    </w:pPr>
    <w:r w:rsidRPr="00E2606C">
      <w:rPr>
        <w:rFonts w:cs="Arial"/>
        <w:b/>
        <w:sz w:val="24"/>
      </w:rPr>
      <w:t>Checklist vaststellen schriftelijk</w:t>
    </w:r>
    <w:r w:rsidR="00184E3C">
      <w:rPr>
        <w:rFonts w:cs="Arial"/>
        <w:b/>
        <w:sz w:val="24"/>
      </w:rPr>
      <w:t>e</w:t>
    </w:r>
    <w:r w:rsidRPr="00E2606C">
      <w:rPr>
        <w:rFonts w:cs="Arial"/>
        <w:b/>
        <w:sz w:val="24"/>
      </w:rPr>
      <w:t xml:space="preserve"> </w:t>
    </w:r>
    <w:r w:rsidR="00184E3C">
      <w:rPr>
        <w:rFonts w:cs="Arial"/>
        <w:b/>
        <w:sz w:val="24"/>
      </w:rPr>
      <w:t>toets</w:t>
    </w:r>
  </w:p>
  <w:p w:rsidR="006B2EF8" w:rsidRDefault="00CF326E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274327" o:spid="_x0000_s2051" type="#_x0000_t75" style="position:absolute;margin-left:-70.85pt;margin-top:-70.25pt;width:595.2pt;height:841.9pt;z-index:-251658240;mso-position-horizontal-relative:margin;mso-position-vertical-relative:margin" o:allowincell="f">
          <v:imagedata r:id="rId1" o:title="BO 16 SPV Examinering word templat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9E3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D6A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265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FA62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AAB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FE9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0CA282"/>
    <w:lvl w:ilvl="0">
      <w:start w:val="1"/>
      <w:numFmt w:val="bullet"/>
      <w:pStyle w:val="Lijstopsomteken2"/>
      <w:lvlText w:val="–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</w:abstractNum>
  <w:abstractNum w:abstractNumId="8">
    <w:nsid w:val="FFFFFF88"/>
    <w:multiLevelType w:val="singleLevel"/>
    <w:tmpl w:val="105AB536"/>
    <w:lvl w:ilvl="0">
      <w:start w:val="1"/>
      <w:numFmt w:val="decimal"/>
      <w:pStyle w:val="Lijstnummeri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9">
    <w:nsid w:val="FFFFFF89"/>
    <w:multiLevelType w:val="singleLevel"/>
    <w:tmpl w:val="78F26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EB654D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  <w:b/>
        <w:i/>
        <w:sz w:val="18"/>
        <w:szCs w:val="18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294CAA"/>
    <w:multiLevelType w:val="hybridMultilevel"/>
    <w:tmpl w:val="07802452"/>
    <w:lvl w:ilvl="0" w:tplc="F1C23CC0">
      <w:start w:val="1"/>
      <w:numFmt w:val="bullet"/>
      <w:pStyle w:val="Lijstopsomteken"/>
      <w:lvlText w:val="•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42127C"/>
    <w:multiLevelType w:val="hybridMultilevel"/>
    <w:tmpl w:val="A9E66F30"/>
    <w:lvl w:ilvl="0" w:tplc="34562C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D320C"/>
    <w:multiLevelType w:val="hybridMultilevel"/>
    <w:tmpl w:val="C07AB0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27"/>
    <w:rsid w:val="00077A78"/>
    <w:rsid w:val="000863C8"/>
    <w:rsid w:val="000F5614"/>
    <w:rsid w:val="00114CC8"/>
    <w:rsid w:val="00184E3C"/>
    <w:rsid w:val="001A3B3A"/>
    <w:rsid w:val="002357AA"/>
    <w:rsid w:val="00242E08"/>
    <w:rsid w:val="002C20A3"/>
    <w:rsid w:val="002E15E7"/>
    <w:rsid w:val="00310650"/>
    <w:rsid w:val="003176A1"/>
    <w:rsid w:val="00396E6C"/>
    <w:rsid w:val="00402F74"/>
    <w:rsid w:val="00444C68"/>
    <w:rsid w:val="0050781F"/>
    <w:rsid w:val="00524008"/>
    <w:rsid w:val="00596C56"/>
    <w:rsid w:val="005D5855"/>
    <w:rsid w:val="005D769D"/>
    <w:rsid w:val="00624E23"/>
    <w:rsid w:val="006B2EF8"/>
    <w:rsid w:val="0074630D"/>
    <w:rsid w:val="007547C2"/>
    <w:rsid w:val="0076018B"/>
    <w:rsid w:val="007E5C5D"/>
    <w:rsid w:val="007F3E2C"/>
    <w:rsid w:val="00803F87"/>
    <w:rsid w:val="0085242C"/>
    <w:rsid w:val="008612EE"/>
    <w:rsid w:val="008D38FB"/>
    <w:rsid w:val="008E687A"/>
    <w:rsid w:val="009B37CD"/>
    <w:rsid w:val="009E345C"/>
    <w:rsid w:val="009F2DC2"/>
    <w:rsid w:val="00AF015F"/>
    <w:rsid w:val="00AF5060"/>
    <w:rsid w:val="00C560EF"/>
    <w:rsid w:val="00C566F6"/>
    <w:rsid w:val="00C60B88"/>
    <w:rsid w:val="00C71EFD"/>
    <w:rsid w:val="00C76EC9"/>
    <w:rsid w:val="00CA459A"/>
    <w:rsid w:val="00CF326E"/>
    <w:rsid w:val="00CF5D27"/>
    <w:rsid w:val="00D26251"/>
    <w:rsid w:val="00D76AD5"/>
    <w:rsid w:val="00E2606C"/>
    <w:rsid w:val="00E350B1"/>
    <w:rsid w:val="00F10F49"/>
    <w:rsid w:val="00F573E6"/>
    <w:rsid w:val="00FA0AFA"/>
    <w:rsid w:val="00FB46C7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5D27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F5D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F5D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F5D27"/>
    <w:rPr>
      <w:rFonts w:ascii="Verdana" w:hAnsi="Verdana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F5D27"/>
    <w:pPr>
      <w:ind w:left="720"/>
      <w:contextualSpacing/>
    </w:pPr>
  </w:style>
  <w:style w:type="paragraph" w:customStyle="1" w:styleId="Default">
    <w:name w:val="Default"/>
    <w:rsid w:val="00CF5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F5D27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5D27"/>
    <w:pPr>
      <w:tabs>
        <w:tab w:val="left" w:pos="357"/>
        <w:tab w:val="left" w:pos="714"/>
      </w:tabs>
      <w:spacing w:after="0" w:line="28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524008"/>
    <w:pPr>
      <w:keepNext/>
      <w:pageBreakBefore/>
      <w:numPr>
        <w:numId w:val="15"/>
      </w:numPr>
      <w:tabs>
        <w:tab w:val="clear" w:pos="357"/>
        <w:tab w:val="clear" w:pos="714"/>
      </w:tabs>
      <w:spacing w:after="560"/>
      <w:outlineLvl w:val="0"/>
    </w:pPr>
    <w:rPr>
      <w:rFonts w:cs="Arial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524008"/>
    <w:pPr>
      <w:keepNext/>
      <w:numPr>
        <w:ilvl w:val="1"/>
        <w:numId w:val="15"/>
      </w:numPr>
      <w:tabs>
        <w:tab w:val="clear" w:pos="357"/>
        <w:tab w:val="clear" w:pos="714"/>
      </w:tabs>
      <w:spacing w:before="560" w:after="280"/>
      <w:outlineLvl w:val="1"/>
    </w:pPr>
    <w:rPr>
      <w:rFonts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link w:val="Kop3Char"/>
    <w:qFormat/>
    <w:rsid w:val="00524008"/>
    <w:pPr>
      <w:keepNext/>
      <w:numPr>
        <w:ilvl w:val="2"/>
        <w:numId w:val="15"/>
      </w:numPr>
      <w:tabs>
        <w:tab w:val="clear" w:pos="357"/>
      </w:tabs>
      <w:spacing w:before="280"/>
      <w:outlineLvl w:val="2"/>
    </w:pPr>
    <w:rPr>
      <w:rFonts w:cs="Arial"/>
      <w:b/>
      <w:bCs/>
      <w:i/>
      <w:sz w:val="20"/>
      <w:szCs w:val="20"/>
    </w:rPr>
  </w:style>
  <w:style w:type="paragraph" w:styleId="Kop4">
    <w:name w:val="heading 4"/>
    <w:basedOn w:val="Standaard"/>
    <w:next w:val="Standaard"/>
    <w:link w:val="Kop4Char"/>
    <w:qFormat/>
    <w:rsid w:val="00524008"/>
    <w:pPr>
      <w:keepNext/>
      <w:numPr>
        <w:ilvl w:val="3"/>
        <w:numId w:val="15"/>
      </w:numPr>
      <w:tabs>
        <w:tab w:val="clear" w:pos="357"/>
      </w:tabs>
      <w:spacing w:before="28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link w:val="Kop5Char"/>
    <w:qFormat/>
    <w:rsid w:val="00524008"/>
    <w:pPr>
      <w:numPr>
        <w:ilvl w:val="4"/>
        <w:numId w:val="15"/>
      </w:numPr>
      <w:tabs>
        <w:tab w:val="clear" w:pos="357"/>
      </w:tabs>
      <w:spacing w:before="280"/>
      <w:outlineLvl w:val="4"/>
    </w:pPr>
    <w:rPr>
      <w:b/>
      <w:bCs/>
      <w:iCs/>
      <w:sz w:val="16"/>
      <w:szCs w:val="16"/>
    </w:rPr>
  </w:style>
  <w:style w:type="paragraph" w:styleId="Kop6">
    <w:name w:val="heading 6"/>
    <w:basedOn w:val="Standaard"/>
    <w:next w:val="Standaard"/>
    <w:link w:val="Kop6Char"/>
    <w:qFormat/>
    <w:rsid w:val="00524008"/>
    <w:pPr>
      <w:numPr>
        <w:ilvl w:val="5"/>
        <w:numId w:val="15"/>
      </w:numPr>
      <w:tabs>
        <w:tab w:val="clear" w:pos="357"/>
      </w:tabs>
      <w:spacing w:before="280"/>
      <w:outlineLvl w:val="5"/>
    </w:pPr>
    <w:rPr>
      <w:b/>
      <w:bCs/>
      <w:i/>
      <w:sz w:val="16"/>
      <w:szCs w:val="16"/>
    </w:rPr>
  </w:style>
  <w:style w:type="paragraph" w:styleId="Kop7">
    <w:name w:val="heading 7"/>
    <w:basedOn w:val="Standaard"/>
    <w:next w:val="Standaard"/>
    <w:link w:val="Kop7Char"/>
    <w:qFormat/>
    <w:rsid w:val="00524008"/>
    <w:pPr>
      <w:numPr>
        <w:ilvl w:val="6"/>
        <w:numId w:val="15"/>
      </w:numPr>
      <w:tabs>
        <w:tab w:val="clear" w:pos="35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24008"/>
    <w:pPr>
      <w:numPr>
        <w:ilvl w:val="7"/>
        <w:numId w:val="15"/>
      </w:numPr>
      <w:tabs>
        <w:tab w:val="clear" w:pos="35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24008"/>
    <w:pPr>
      <w:numPr>
        <w:ilvl w:val="8"/>
        <w:numId w:val="15"/>
      </w:numPr>
      <w:tabs>
        <w:tab w:val="clear" w:pos="357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24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24008"/>
    <w:rPr>
      <w:rFonts w:ascii="Tahoma" w:eastAsia="Times New Roman" w:hAnsi="Tahoma" w:cs="Tahoma"/>
      <w:sz w:val="16"/>
      <w:szCs w:val="16"/>
      <w:lang w:eastAsia="nl-NL"/>
    </w:rPr>
  </w:style>
  <w:style w:type="table" w:customStyle="1" w:styleId="CinopTabel">
    <w:name w:val="Cinop Tabel"/>
    <w:basedOn w:val="Standaardtabel"/>
    <w:uiPriority w:val="99"/>
    <w:qFormat/>
    <w:rsid w:val="0085242C"/>
    <w:pPr>
      <w:spacing w:after="0" w:line="240" w:lineRule="auto"/>
    </w:pPr>
    <w:rPr>
      <w:rFonts w:ascii="Verdana" w:hAnsi="Verdana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  <w:tcPr>
      <w:shd w:val="clear" w:color="auto" w:fill="auto"/>
    </w:tcPr>
    <w:tblStylePr w:type="firstRow">
      <w:rPr>
        <w:rFonts w:ascii="Verdana" w:hAnsi="Verdana"/>
        <w:color w:val="auto"/>
      </w:rPr>
    </w:tblStylePr>
  </w:style>
  <w:style w:type="table" w:customStyle="1" w:styleId="CinopTabel2">
    <w:name w:val="Cinop Tabel 2"/>
    <w:basedOn w:val="CinopTabel"/>
    <w:uiPriority w:val="99"/>
    <w:qFormat/>
    <w:rsid w:val="0085242C"/>
    <w:tblPr/>
    <w:tcPr>
      <w:shd w:val="clear" w:color="auto" w:fill="auto"/>
    </w:tcPr>
    <w:tblStylePr w:type="firstRow">
      <w:rPr>
        <w:rFonts w:ascii="Verdana" w:hAnsi="Verdana"/>
        <w:color w:val="auto"/>
      </w:rPr>
      <w:tblPr/>
      <w:tcPr>
        <w:tcBorders>
          <w:bottom w:val="single" w:sz="4" w:space="0" w:color="auto"/>
        </w:tcBorders>
        <w:shd w:val="clear" w:color="auto" w:fill="auto"/>
      </w:tcPr>
    </w:tblStylePr>
  </w:style>
  <w:style w:type="paragraph" w:styleId="Titel">
    <w:name w:val="Title"/>
    <w:basedOn w:val="Standaard"/>
    <w:link w:val="TitelChar"/>
    <w:qFormat/>
    <w:rsid w:val="00524008"/>
    <w:pPr>
      <w:tabs>
        <w:tab w:val="clear" w:pos="357"/>
        <w:tab w:val="clear" w:pos="714"/>
      </w:tabs>
      <w:spacing w:before="1985"/>
      <w:ind w:left="2155" w:right="1531"/>
    </w:pPr>
    <w:rPr>
      <w:rFonts w:cs="Arial"/>
      <w:b/>
      <w:bCs/>
      <w:kern w:val="28"/>
      <w:sz w:val="28"/>
      <w:szCs w:val="32"/>
    </w:rPr>
  </w:style>
  <w:style w:type="character" w:customStyle="1" w:styleId="TitelChar">
    <w:name w:val="Titel Char"/>
    <w:basedOn w:val="Standaardalinea-lettertype"/>
    <w:link w:val="Titel"/>
    <w:rsid w:val="00524008"/>
    <w:rPr>
      <w:rFonts w:ascii="Verdana" w:eastAsia="Times New Roman" w:hAnsi="Verdana" w:cs="Arial"/>
      <w:b/>
      <w:bCs/>
      <w:kern w:val="28"/>
      <w:sz w:val="28"/>
      <w:szCs w:val="32"/>
      <w:lang w:eastAsia="nl-NL"/>
    </w:rPr>
  </w:style>
  <w:style w:type="paragraph" w:styleId="Voettekst">
    <w:name w:val="footer"/>
    <w:basedOn w:val="Standaard"/>
    <w:link w:val="VoettekstChar"/>
    <w:uiPriority w:val="99"/>
    <w:rsid w:val="00524008"/>
    <w:pPr>
      <w:tabs>
        <w:tab w:val="clear" w:pos="357"/>
        <w:tab w:val="clear" w:pos="714"/>
        <w:tab w:val="center" w:pos="4536"/>
        <w:tab w:val="right" w:pos="8222"/>
      </w:tabs>
    </w:pPr>
    <w:rPr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24008"/>
    <w:rPr>
      <w:rFonts w:ascii="Verdana" w:eastAsia="Times New Roman" w:hAnsi="Verdana" w:cs="Times New Roman"/>
      <w:sz w:val="16"/>
      <w:szCs w:val="18"/>
      <w:lang w:eastAsia="nl-NL"/>
    </w:rPr>
  </w:style>
  <w:style w:type="paragraph" w:styleId="Ondertitel">
    <w:name w:val="Subtitle"/>
    <w:basedOn w:val="Standaard"/>
    <w:link w:val="OndertitelChar"/>
    <w:qFormat/>
    <w:rsid w:val="00524008"/>
    <w:pPr>
      <w:tabs>
        <w:tab w:val="clear" w:pos="357"/>
        <w:tab w:val="clear" w:pos="714"/>
      </w:tabs>
      <w:ind w:left="2155" w:right="1531"/>
    </w:pPr>
    <w:rPr>
      <w:b/>
      <w:sz w:val="20"/>
      <w:szCs w:val="20"/>
    </w:rPr>
  </w:style>
  <w:style w:type="character" w:customStyle="1" w:styleId="OndertitelChar">
    <w:name w:val="Ondertitel Char"/>
    <w:basedOn w:val="Standaardalinea-lettertype"/>
    <w:link w:val="Ondertitel"/>
    <w:rsid w:val="00524008"/>
    <w:rPr>
      <w:rFonts w:ascii="Verdana" w:eastAsia="Times New Roman" w:hAnsi="Verdana" w:cs="Times New Roman"/>
      <w:b/>
      <w:sz w:val="20"/>
      <w:szCs w:val="20"/>
      <w:lang w:eastAsia="nl-NL"/>
    </w:rPr>
  </w:style>
  <w:style w:type="character" w:styleId="Regelnummer">
    <w:name w:val="line number"/>
    <w:basedOn w:val="Standaardalinea-lettertype"/>
    <w:semiHidden/>
    <w:rsid w:val="00524008"/>
  </w:style>
  <w:style w:type="table" w:styleId="Professioneletabel">
    <w:name w:val="Table Professional"/>
    <w:basedOn w:val="Standaardtabel"/>
    <w:semiHidden/>
    <w:rsid w:val="00524008"/>
    <w:pPr>
      <w:tabs>
        <w:tab w:val="left" w:pos="357"/>
        <w:tab w:val="left" w:pos="714"/>
      </w:tabs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aginanummer">
    <w:name w:val="page number"/>
    <w:basedOn w:val="Standaardalinea-lettertype"/>
    <w:semiHidden/>
    <w:rsid w:val="00524008"/>
    <w:rPr>
      <w:rFonts w:ascii="Verdana" w:hAnsi="Verdana"/>
      <w:sz w:val="16"/>
      <w:szCs w:val="18"/>
    </w:rPr>
  </w:style>
  <w:style w:type="paragraph" w:styleId="Lijstnummering">
    <w:name w:val="List Number"/>
    <w:basedOn w:val="Standaard"/>
    <w:rsid w:val="00524008"/>
    <w:pPr>
      <w:numPr>
        <w:numId w:val="2"/>
      </w:numPr>
      <w:tabs>
        <w:tab w:val="clear" w:pos="714"/>
        <w:tab w:val="left" w:pos="1072"/>
        <w:tab w:val="left" w:pos="1429"/>
        <w:tab w:val="left" w:pos="1786"/>
      </w:tabs>
    </w:pPr>
  </w:style>
  <w:style w:type="paragraph" w:styleId="Lijstopsomteken2">
    <w:name w:val="List Bullet 2"/>
    <w:basedOn w:val="Standaard"/>
    <w:rsid w:val="00524008"/>
    <w:pPr>
      <w:numPr>
        <w:numId w:val="4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opsomteken">
    <w:name w:val="List Bullet"/>
    <w:basedOn w:val="Standaard"/>
    <w:rsid w:val="00524008"/>
    <w:pPr>
      <w:numPr>
        <w:numId w:val="6"/>
      </w:numPr>
      <w:tabs>
        <w:tab w:val="left" w:pos="1072"/>
        <w:tab w:val="left" w:pos="1429"/>
        <w:tab w:val="left" w:pos="1786"/>
      </w:tabs>
    </w:pPr>
  </w:style>
  <w:style w:type="paragraph" w:styleId="Koptekst">
    <w:name w:val="header"/>
    <w:basedOn w:val="Standaard"/>
    <w:link w:val="KoptekstChar"/>
    <w:uiPriority w:val="99"/>
    <w:unhideWhenUsed/>
    <w:rsid w:val="00524008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4008"/>
    <w:rPr>
      <w:rFonts w:ascii="Verdana" w:eastAsia="Times New Roman" w:hAnsi="Verdana" w:cs="Times New Roman"/>
      <w:sz w:val="18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rsid w:val="00524008"/>
    <w:rPr>
      <w:rFonts w:ascii="Verdana" w:eastAsia="Times New Roman" w:hAnsi="Verdana" w:cs="Arial"/>
      <w:b/>
      <w:bCs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524008"/>
    <w:rPr>
      <w:rFonts w:ascii="Verdana" w:eastAsia="Times New Roman" w:hAnsi="Verdana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524008"/>
    <w:rPr>
      <w:rFonts w:ascii="Verdana" w:eastAsia="Times New Roman" w:hAnsi="Verdana" w:cs="Arial"/>
      <w:b/>
      <w:bCs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524008"/>
    <w:rPr>
      <w:rFonts w:ascii="Verdana" w:eastAsia="Times New Roman" w:hAnsi="Verdana" w:cs="Times New Roman"/>
      <w:bCs/>
      <w:i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524008"/>
    <w:rPr>
      <w:rFonts w:ascii="Verdana" w:eastAsia="Times New Roman" w:hAnsi="Verdana" w:cs="Times New Roman"/>
      <w:b/>
      <w:bCs/>
      <w:iCs/>
      <w:sz w:val="16"/>
      <w:szCs w:val="16"/>
      <w:lang w:eastAsia="nl-NL"/>
    </w:rPr>
  </w:style>
  <w:style w:type="character" w:customStyle="1" w:styleId="Kop6Char">
    <w:name w:val="Kop 6 Char"/>
    <w:basedOn w:val="Standaardalinea-lettertype"/>
    <w:link w:val="Kop6"/>
    <w:rsid w:val="00524008"/>
    <w:rPr>
      <w:rFonts w:ascii="Verdana" w:eastAsia="Times New Roman" w:hAnsi="Verdana" w:cs="Times New Roman"/>
      <w:b/>
      <w:bCs/>
      <w:i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52400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52400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524008"/>
    <w:rPr>
      <w:rFonts w:ascii="Arial" w:eastAsia="Times New Roman" w:hAnsi="Arial" w:cs="Arial"/>
      <w:lang w:eastAsia="nl-NL"/>
    </w:rPr>
  </w:style>
  <w:style w:type="paragraph" w:customStyle="1" w:styleId="INHOUD">
    <w:name w:val="INHOUD"/>
    <w:basedOn w:val="Standaard"/>
    <w:next w:val="Standaard"/>
    <w:rsid w:val="00524008"/>
    <w:pPr>
      <w:spacing w:after="280"/>
    </w:pPr>
    <w:rPr>
      <w:b/>
      <w:sz w:val="28"/>
      <w:szCs w:val="28"/>
    </w:rPr>
  </w:style>
  <w:style w:type="paragraph" w:customStyle="1" w:styleId="INLEIDING">
    <w:name w:val="INLEIDING"/>
    <w:basedOn w:val="Standaard"/>
    <w:next w:val="Standaard"/>
    <w:rsid w:val="00524008"/>
    <w:pPr>
      <w:keepNext/>
      <w:pageBreakBefore/>
      <w:spacing w:after="560"/>
    </w:pPr>
    <w:rPr>
      <w:b/>
      <w:sz w:val="28"/>
      <w:szCs w:val="28"/>
    </w:rPr>
  </w:style>
  <w:style w:type="paragraph" w:styleId="Inhopg1">
    <w:name w:val="toc 1"/>
    <w:basedOn w:val="Standaard"/>
    <w:next w:val="Standaard"/>
    <w:autoRedefine/>
    <w:semiHidden/>
    <w:rsid w:val="00524008"/>
    <w:pPr>
      <w:tabs>
        <w:tab w:val="clear" w:pos="357"/>
        <w:tab w:val="clear" w:pos="714"/>
        <w:tab w:val="left" w:pos="284"/>
        <w:tab w:val="left" w:pos="567"/>
        <w:tab w:val="left" w:pos="851"/>
        <w:tab w:val="right" w:leader="dot" w:pos="8210"/>
      </w:tabs>
      <w:spacing w:before="280"/>
    </w:pPr>
    <w:rPr>
      <w:rFonts w:cs="Arial"/>
      <w:b/>
      <w:noProof/>
      <w:szCs w:val="18"/>
      <w:lang w:val="nl"/>
    </w:rPr>
  </w:style>
  <w:style w:type="table" w:styleId="Tabelraster">
    <w:name w:val="Table Grid"/>
    <w:basedOn w:val="Standaardtabel"/>
    <w:uiPriority w:val="59"/>
    <w:rsid w:val="00524008"/>
    <w:pPr>
      <w:spacing w:after="0" w:line="240" w:lineRule="auto"/>
    </w:pPr>
    <w:rPr>
      <w:rFonts w:ascii="Verdana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F5D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F5D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F5D27"/>
    <w:rPr>
      <w:rFonts w:ascii="Verdana" w:hAnsi="Verdana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F5D27"/>
    <w:pPr>
      <w:ind w:left="720"/>
      <w:contextualSpacing/>
    </w:pPr>
  </w:style>
  <w:style w:type="paragraph" w:customStyle="1" w:styleId="Default">
    <w:name w:val="Default"/>
    <w:rsid w:val="00CF5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F5D27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53D5-9F7E-4E62-AAF7-9B1EE4B1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Dams</dc:creator>
  <cp:lastModifiedBy>Gijs de Wild</cp:lastModifiedBy>
  <cp:revision>2</cp:revision>
  <dcterms:created xsi:type="dcterms:W3CDTF">2020-06-18T14:55:00Z</dcterms:created>
  <dcterms:modified xsi:type="dcterms:W3CDTF">2020-06-18T14:55:00Z</dcterms:modified>
</cp:coreProperties>
</file>